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C91" w:rsidRPr="00CC0C91" w:rsidRDefault="00CC0C91" w:rsidP="00CC0C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91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Вниманию Агентов ОАО «Аэрофлот» на территории РФ!</w:t>
      </w:r>
    </w:p>
    <w:p w:rsidR="00CC0C91" w:rsidRPr="00CC0C91" w:rsidRDefault="00CC0C91" w:rsidP="00B57D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91">
        <w:rPr>
          <w:rFonts w:ascii="Times New Roman" w:eastAsia="Times New Roman" w:hAnsi="Times New Roman" w:cs="Times New Roman"/>
          <w:color w:val="1F497D"/>
          <w:sz w:val="24"/>
          <w:szCs w:val="24"/>
          <w:lang w:eastAsia="ru-RU"/>
        </w:rPr>
        <w:t> </w:t>
      </w:r>
      <w:r w:rsidRPr="00CC0C91">
        <w:rPr>
          <w:rFonts w:ascii="Arial" w:eastAsia="Times New Roman" w:hAnsi="Arial" w:cs="Arial"/>
          <w:color w:val="1F497D"/>
          <w:lang w:eastAsia="ru-RU"/>
        </w:rPr>
        <w:t xml:space="preserve">     </w:t>
      </w:r>
      <w:r w:rsidRPr="00CC0C91">
        <w:rPr>
          <w:rFonts w:ascii="Arial" w:eastAsia="Times New Roman" w:hAnsi="Arial" w:cs="Arial"/>
          <w:color w:val="000080"/>
          <w:lang w:eastAsia="ru-RU"/>
        </w:rPr>
        <w:t>Информируем Вас, что в связи c вступлением в силу поправок к Воздушному Кодексу РФ с 21.06.2014 вводятся изменения в правила применения тарифов Аэрофлота:</w:t>
      </w:r>
    </w:p>
    <w:p w:rsidR="00CC0C91" w:rsidRPr="00CC0C91" w:rsidRDefault="00CC0C91" w:rsidP="00CC0C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C0C91" w:rsidRPr="00CC0C91" w:rsidRDefault="00CC0C91" w:rsidP="00CC0C91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91">
        <w:rPr>
          <w:rFonts w:ascii="Symbol" w:eastAsia="Times New Roman" w:hAnsi="Symbol" w:cs="Times New Roman"/>
          <w:color w:val="000080"/>
          <w:lang w:eastAsia="ru-RU"/>
        </w:rPr>
        <w:t></w:t>
      </w:r>
      <w:r w:rsidRPr="00CC0C91">
        <w:rPr>
          <w:rFonts w:ascii="Times New Roman" w:eastAsia="Times New Roman" w:hAnsi="Times New Roman" w:cs="Times New Roman"/>
          <w:color w:val="000080"/>
          <w:sz w:val="14"/>
          <w:szCs w:val="14"/>
          <w:lang w:eastAsia="ru-RU"/>
        </w:rPr>
        <w:t xml:space="preserve">         </w:t>
      </w:r>
      <w:r w:rsidRPr="00CC0C91">
        <w:rPr>
          <w:rFonts w:ascii="Arial" w:eastAsia="Times New Roman" w:hAnsi="Arial" w:cs="Arial"/>
          <w:color w:val="000080"/>
          <w:lang w:eastAsia="ru-RU"/>
        </w:rPr>
        <w:t>тарифы группы «Бюджет» (Q/T/E/</w:t>
      </w:r>
      <w:proofErr w:type="spellStart"/>
      <w:r w:rsidRPr="00CC0C91">
        <w:rPr>
          <w:rFonts w:ascii="Arial" w:eastAsia="Times New Roman" w:hAnsi="Arial" w:cs="Arial"/>
          <w:color w:val="000080"/>
          <w:lang w:eastAsia="ru-RU"/>
        </w:rPr>
        <w:t>N-кл</w:t>
      </w:r>
      <w:proofErr w:type="spellEnd"/>
      <w:r w:rsidRPr="00CC0C91">
        <w:rPr>
          <w:rFonts w:ascii="Arial" w:eastAsia="Times New Roman" w:hAnsi="Arial" w:cs="Arial"/>
          <w:color w:val="000080"/>
          <w:lang w:eastAsia="ru-RU"/>
        </w:rPr>
        <w:t>.) и «</w:t>
      </w:r>
      <w:proofErr w:type="spellStart"/>
      <w:r w:rsidRPr="00CC0C91">
        <w:rPr>
          <w:rFonts w:ascii="Arial" w:eastAsia="Times New Roman" w:hAnsi="Arial" w:cs="Arial"/>
          <w:color w:val="000080"/>
          <w:lang w:eastAsia="ru-RU"/>
        </w:rPr>
        <w:t>Промо</w:t>
      </w:r>
      <w:proofErr w:type="spellEnd"/>
      <w:r w:rsidRPr="00CC0C91">
        <w:rPr>
          <w:rFonts w:ascii="Arial" w:eastAsia="Times New Roman" w:hAnsi="Arial" w:cs="Arial"/>
          <w:color w:val="000080"/>
          <w:lang w:eastAsia="ru-RU"/>
        </w:rPr>
        <w:t>» (</w:t>
      </w:r>
      <w:proofErr w:type="spellStart"/>
      <w:r w:rsidRPr="00CC0C91">
        <w:rPr>
          <w:rFonts w:ascii="Arial" w:eastAsia="Times New Roman" w:hAnsi="Arial" w:cs="Arial"/>
          <w:color w:val="000080"/>
          <w:lang w:eastAsia="ru-RU"/>
        </w:rPr>
        <w:t>R-кл</w:t>
      </w:r>
      <w:proofErr w:type="spellEnd"/>
      <w:r w:rsidRPr="00CC0C91">
        <w:rPr>
          <w:rFonts w:ascii="Arial" w:eastAsia="Times New Roman" w:hAnsi="Arial" w:cs="Arial"/>
          <w:color w:val="000080"/>
          <w:lang w:eastAsia="ru-RU"/>
        </w:rPr>
        <w:t>.) переводятся в категорию невозвратных</w:t>
      </w:r>
      <w:r w:rsidRPr="00CC0C91">
        <w:rPr>
          <w:rFonts w:ascii="Arial" w:eastAsia="Times New Roman" w:hAnsi="Arial" w:cs="Arial"/>
          <w:color w:val="FF0000"/>
          <w:lang w:eastAsia="ru-RU"/>
        </w:rPr>
        <w:t>*</w:t>
      </w:r>
      <w:r w:rsidRPr="00CC0C91">
        <w:rPr>
          <w:rFonts w:ascii="Arial" w:eastAsia="Times New Roman" w:hAnsi="Arial" w:cs="Arial"/>
          <w:color w:val="000080"/>
          <w:lang w:eastAsia="ru-RU"/>
        </w:rPr>
        <w:t>;</w:t>
      </w:r>
    </w:p>
    <w:p w:rsidR="00CC0C91" w:rsidRPr="00CC0C91" w:rsidRDefault="00CC0C91" w:rsidP="00CC0C91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91">
        <w:rPr>
          <w:rFonts w:ascii="Symbol" w:eastAsia="Times New Roman" w:hAnsi="Symbol" w:cs="Times New Roman"/>
          <w:color w:val="000080"/>
          <w:lang w:eastAsia="ru-RU"/>
        </w:rPr>
        <w:t></w:t>
      </w:r>
      <w:r w:rsidRPr="00CC0C91">
        <w:rPr>
          <w:rFonts w:ascii="Times New Roman" w:eastAsia="Times New Roman" w:hAnsi="Times New Roman" w:cs="Times New Roman"/>
          <w:color w:val="000080"/>
          <w:sz w:val="14"/>
          <w:szCs w:val="14"/>
          <w:lang w:eastAsia="ru-RU"/>
        </w:rPr>
        <w:t xml:space="preserve">         </w:t>
      </w:r>
      <w:r w:rsidRPr="00CC0C91">
        <w:rPr>
          <w:rFonts w:ascii="Arial" w:eastAsia="Times New Roman" w:hAnsi="Arial" w:cs="Arial"/>
          <w:color w:val="000080"/>
          <w:lang w:eastAsia="ru-RU"/>
        </w:rPr>
        <w:t>для тарифов группы «Оптимум» (M/U/K/H/</w:t>
      </w:r>
      <w:proofErr w:type="spellStart"/>
      <w:r w:rsidRPr="00CC0C91">
        <w:rPr>
          <w:rFonts w:ascii="Arial" w:eastAsia="Times New Roman" w:hAnsi="Arial" w:cs="Arial"/>
          <w:color w:val="000080"/>
          <w:lang w:eastAsia="ru-RU"/>
        </w:rPr>
        <w:t>L-кл</w:t>
      </w:r>
      <w:proofErr w:type="spellEnd"/>
      <w:r w:rsidRPr="00CC0C91">
        <w:rPr>
          <w:rFonts w:ascii="Arial" w:eastAsia="Times New Roman" w:hAnsi="Arial" w:cs="Arial"/>
          <w:color w:val="000080"/>
          <w:lang w:eastAsia="ru-RU"/>
        </w:rPr>
        <w:t>.) экономического класса устанавливается один штраф в фиксированном размере (в зависимости от направления) за проведение операций возврата и отменяется штраф 25% за отказ от перевозки менее чем за 24 часа до вылета, при этом в случае отказа от перевозки менее чем за 40 мин</w:t>
      </w:r>
      <w:r w:rsidRPr="00CC0C91">
        <w:rPr>
          <w:rFonts w:ascii="Arial" w:eastAsia="Times New Roman" w:hAnsi="Arial" w:cs="Arial"/>
          <w:color w:val="FF0000"/>
          <w:lang w:eastAsia="ru-RU"/>
        </w:rPr>
        <w:t>**</w:t>
      </w:r>
      <w:r w:rsidRPr="00CC0C91">
        <w:rPr>
          <w:rFonts w:ascii="Arial" w:eastAsia="Times New Roman" w:hAnsi="Arial" w:cs="Arial"/>
          <w:color w:val="000080"/>
          <w:lang w:eastAsia="ru-RU"/>
        </w:rPr>
        <w:t xml:space="preserve"> до времени отправления рейса, указанного в билете, тариф является невозвратным</w:t>
      </w:r>
      <w:r w:rsidRPr="00CC0C91">
        <w:rPr>
          <w:rFonts w:ascii="Arial" w:eastAsia="Times New Roman" w:hAnsi="Arial" w:cs="Arial"/>
          <w:color w:val="FF0000"/>
          <w:lang w:eastAsia="ru-RU"/>
        </w:rPr>
        <w:t>*</w:t>
      </w:r>
      <w:r w:rsidRPr="00CC0C91">
        <w:rPr>
          <w:rFonts w:ascii="Arial" w:eastAsia="Times New Roman" w:hAnsi="Arial" w:cs="Arial"/>
          <w:color w:val="000080"/>
          <w:lang w:eastAsia="ru-RU"/>
        </w:rPr>
        <w:t>.</w:t>
      </w:r>
    </w:p>
    <w:p w:rsidR="00CC0C91" w:rsidRPr="00CC0C91" w:rsidRDefault="00CC0C91" w:rsidP="00CC0C91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91">
        <w:rPr>
          <w:rFonts w:ascii="Symbol" w:eastAsia="Times New Roman" w:hAnsi="Symbol" w:cs="Times New Roman"/>
          <w:color w:val="000080"/>
          <w:lang w:eastAsia="ru-RU"/>
        </w:rPr>
        <w:t></w:t>
      </w:r>
      <w:r w:rsidRPr="00CC0C91">
        <w:rPr>
          <w:rFonts w:ascii="Times New Roman" w:eastAsia="Times New Roman" w:hAnsi="Times New Roman" w:cs="Times New Roman"/>
          <w:color w:val="000080"/>
          <w:sz w:val="14"/>
          <w:szCs w:val="14"/>
          <w:lang w:eastAsia="ru-RU"/>
        </w:rPr>
        <w:t xml:space="preserve">         </w:t>
      </w:r>
      <w:r w:rsidRPr="00CC0C91">
        <w:rPr>
          <w:rFonts w:ascii="Arial" w:eastAsia="Times New Roman" w:hAnsi="Arial" w:cs="Arial"/>
          <w:color w:val="000080"/>
          <w:lang w:eastAsia="ru-RU"/>
        </w:rPr>
        <w:t>для тарифов группы «Оптимум» (I/</w:t>
      </w:r>
      <w:proofErr w:type="spellStart"/>
      <w:r w:rsidRPr="00CC0C91">
        <w:rPr>
          <w:rFonts w:ascii="Arial" w:eastAsia="Times New Roman" w:hAnsi="Arial" w:cs="Arial"/>
          <w:color w:val="000080"/>
          <w:lang w:eastAsia="ru-RU"/>
        </w:rPr>
        <w:t>Z-кл</w:t>
      </w:r>
      <w:proofErr w:type="spellEnd"/>
      <w:r w:rsidRPr="00CC0C91">
        <w:rPr>
          <w:rFonts w:ascii="Arial" w:eastAsia="Times New Roman" w:hAnsi="Arial" w:cs="Arial"/>
          <w:color w:val="000080"/>
          <w:lang w:eastAsia="ru-RU"/>
        </w:rPr>
        <w:t xml:space="preserve">.) бизнес класса отменяются штрафы за возврат, за исключением тарифов на </w:t>
      </w:r>
      <w:proofErr w:type="spellStart"/>
      <w:r w:rsidRPr="00CC0C91">
        <w:rPr>
          <w:rFonts w:ascii="Arial" w:eastAsia="Times New Roman" w:hAnsi="Arial" w:cs="Arial"/>
          <w:color w:val="000080"/>
          <w:lang w:eastAsia="ru-RU"/>
        </w:rPr>
        <w:t>дальнемагистральные</w:t>
      </w:r>
      <w:proofErr w:type="spellEnd"/>
      <w:r w:rsidRPr="00CC0C91">
        <w:rPr>
          <w:rFonts w:ascii="Arial" w:eastAsia="Times New Roman" w:hAnsi="Arial" w:cs="Arial"/>
          <w:color w:val="000080"/>
          <w:lang w:eastAsia="ru-RU"/>
        </w:rPr>
        <w:t xml:space="preserve"> перевозки, где установлен один штраф в фиксированном размере.</w:t>
      </w:r>
    </w:p>
    <w:p w:rsidR="00CC0C91" w:rsidRPr="00CC0C91" w:rsidRDefault="00CC0C91" w:rsidP="00CC0C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91">
        <w:rPr>
          <w:rFonts w:ascii="Arial" w:eastAsia="Times New Roman" w:hAnsi="Arial" w:cs="Arial"/>
          <w:color w:val="FF0000"/>
          <w:lang w:eastAsia="ru-RU"/>
        </w:rPr>
        <w:t>*</w:t>
      </w:r>
      <w:r w:rsidRPr="00CC0C91">
        <w:rPr>
          <w:rFonts w:ascii="Arial" w:eastAsia="Times New Roman" w:hAnsi="Arial" w:cs="Arial"/>
          <w:color w:val="000080"/>
          <w:lang w:eastAsia="ru-RU"/>
        </w:rPr>
        <w:t> для тарифов по некоторым направлениям могут быть установлены другие условия</w:t>
      </w:r>
    </w:p>
    <w:p w:rsidR="00CC0C91" w:rsidRPr="00CC0C91" w:rsidRDefault="00CC0C91" w:rsidP="00CC0C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91">
        <w:rPr>
          <w:rFonts w:ascii="Arial" w:eastAsia="Times New Roman" w:hAnsi="Arial" w:cs="Arial"/>
          <w:color w:val="FF0000"/>
          <w:lang w:eastAsia="ru-RU"/>
        </w:rPr>
        <w:t>**</w:t>
      </w:r>
      <w:r w:rsidRPr="00CC0C91">
        <w:rPr>
          <w:rFonts w:ascii="Arial" w:eastAsia="Times New Roman" w:hAnsi="Arial" w:cs="Arial"/>
          <w:color w:val="000080"/>
          <w:lang w:eastAsia="ru-RU"/>
        </w:rPr>
        <w:t> время окончания регистрации, установленное федеральными авиационными правилами</w:t>
      </w:r>
    </w:p>
    <w:p w:rsidR="00CC0C91" w:rsidRPr="00CC0C91" w:rsidRDefault="00CC0C91" w:rsidP="00CC0C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91">
        <w:rPr>
          <w:rFonts w:ascii="Arial" w:eastAsia="Times New Roman" w:hAnsi="Arial" w:cs="Arial"/>
          <w:color w:val="000080"/>
          <w:lang w:eastAsia="ru-RU"/>
        </w:rPr>
        <w:t xml:space="preserve">     Изменения в правилах применения тарифов (кат.16 </w:t>
      </w:r>
      <w:proofErr w:type="spellStart"/>
      <w:r w:rsidRPr="00CC0C91">
        <w:rPr>
          <w:rFonts w:ascii="Arial" w:eastAsia="Times New Roman" w:hAnsi="Arial" w:cs="Arial"/>
          <w:color w:val="000080"/>
          <w:lang w:eastAsia="ru-RU"/>
        </w:rPr>
        <w:t>Penalties</w:t>
      </w:r>
      <w:proofErr w:type="spellEnd"/>
      <w:r w:rsidRPr="00CC0C91">
        <w:rPr>
          <w:rFonts w:ascii="Arial" w:eastAsia="Times New Roman" w:hAnsi="Arial" w:cs="Arial"/>
          <w:color w:val="000080"/>
          <w:lang w:eastAsia="ru-RU"/>
        </w:rPr>
        <w:t>) будут отражены в системах бронирования.</w:t>
      </w:r>
    </w:p>
    <w:p w:rsidR="00CC0C91" w:rsidRPr="00CC0C91" w:rsidRDefault="00CC0C91" w:rsidP="00B57D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91">
        <w:rPr>
          <w:rFonts w:ascii="Arial" w:eastAsia="Times New Roman" w:hAnsi="Arial" w:cs="Arial"/>
          <w:color w:val="000080"/>
          <w:lang w:eastAsia="ru-RU"/>
        </w:rPr>
        <w:t xml:space="preserve">     Просим  доводить информацию до пассажиров об условиях возврата провозной платы </w:t>
      </w:r>
    </w:p>
    <w:p w:rsidR="00CC0C91" w:rsidRPr="00CC0C91" w:rsidRDefault="00CC0C91" w:rsidP="00CC0C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91">
        <w:rPr>
          <w:rFonts w:ascii="Arial" w:eastAsia="Times New Roman" w:hAnsi="Arial" w:cs="Arial"/>
          <w:color w:val="000080"/>
          <w:lang w:eastAsia="ru-RU"/>
        </w:rPr>
        <w:t>     Также вводятся изменения в правила возврата провозной платы при прекращении договора перевозки по инициативе перевозчика (ст. 107 ВК РФ) и вынужденном отказе от перевозки по инициативе пассажира (пункты 2,3 ст. 108 ВК РФ), которые будут действительны для договоров перевозки, заключенных с 21.06.2014 (выдержки со ст. 107, 108 в новой редакции ВК РФ – в прилагаемом файле).</w:t>
      </w:r>
    </w:p>
    <w:p w:rsidR="00CC0C91" w:rsidRPr="00CC0C91" w:rsidRDefault="00CC0C91" w:rsidP="00CC0C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91"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  <w:t>Просим учитывать данную информацию в Вашей работе</w:t>
      </w:r>
      <w:r w:rsidRPr="00CC0C91">
        <w:rPr>
          <w:rFonts w:ascii="Arial" w:eastAsia="Times New Roman" w:hAnsi="Arial" w:cs="Arial"/>
          <w:i/>
          <w:iCs/>
          <w:color w:val="FF0000"/>
          <w:sz w:val="24"/>
          <w:szCs w:val="24"/>
          <w:lang w:eastAsia="ru-RU"/>
        </w:rPr>
        <w:t>!</w:t>
      </w:r>
    </w:p>
    <w:p w:rsidR="00CC0C91" w:rsidRPr="00CC0C91" w:rsidRDefault="002E15A1" w:rsidP="00CC0C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</w:pPr>
      <w:r w:rsidRPr="002E15A1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lastRenderedPageBreak/>
        <w:pict>
          <v:rect id="_x0000_i1025" style="width:467.75pt;height:.95pt" o:hralign="center" o:hrstd="t" o:hrnoshade="t" o:hr="t" fillcolor="#aca899" stroked="f"/>
        </w:pict>
      </w:r>
    </w:p>
    <w:p w:rsidR="00CC0C91" w:rsidRPr="00CC0C91" w:rsidRDefault="002E15A1" w:rsidP="00CC0C91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bookmarkStart w:id="0" w:name="_GoBack"/>
      <w:bookmarkEnd w:id="0"/>
      <w:r w:rsidRPr="002E15A1">
        <w:rPr>
          <w:rFonts w:ascii="Arial" w:eastAsia="Times New Roman" w:hAnsi="Arial" w:cs="Arial"/>
          <w:sz w:val="18"/>
          <w:szCs w:val="18"/>
          <w:lang w:eastAsia="ru-RU"/>
        </w:rPr>
        <w:pict>
          <v:rect id="_x0000_i1026" style="width:467.75pt;height:.95pt" o:hralign="center" o:hrstd="t" o:hrnoshade="t" o:hr="t" fillcolor="#aca899" stroked="f"/>
        </w:pict>
      </w:r>
    </w:p>
    <w:p w:rsidR="00CC0C91" w:rsidRPr="00CC0C91" w:rsidRDefault="00CC0C91" w:rsidP="00CC0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91">
        <w:rPr>
          <w:rFonts w:ascii="Arial" w:eastAsia="Times New Roman" w:hAnsi="Arial" w:cs="Arial"/>
          <w:color w:val="000080"/>
          <w:sz w:val="20"/>
          <w:szCs w:val="20"/>
          <w:lang w:eastAsia="ru-RU"/>
        </w:rPr>
        <w:t>Директор департамента продаж</w:t>
      </w:r>
    </w:p>
    <w:p w:rsidR="00CC0C91" w:rsidRPr="00CC0C91" w:rsidRDefault="00CC0C91" w:rsidP="00CC0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91">
        <w:rPr>
          <w:rFonts w:ascii="Arial" w:eastAsia="Times New Roman" w:hAnsi="Arial" w:cs="Arial"/>
          <w:color w:val="000080"/>
          <w:sz w:val="20"/>
          <w:szCs w:val="20"/>
          <w:lang w:eastAsia="ru-RU"/>
        </w:rPr>
        <w:t>ОАО «Аэрофлот»</w:t>
      </w:r>
    </w:p>
    <w:p w:rsidR="00CC0C91" w:rsidRPr="00CC0C91" w:rsidRDefault="00CC0C91" w:rsidP="00CC0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C91">
        <w:rPr>
          <w:rFonts w:ascii="Arial" w:eastAsia="Times New Roman" w:hAnsi="Arial" w:cs="Arial"/>
          <w:color w:val="000080"/>
          <w:sz w:val="20"/>
          <w:szCs w:val="20"/>
          <w:lang w:eastAsia="ru-RU"/>
        </w:rPr>
        <w:t>Александровский И.Л.</w:t>
      </w:r>
    </w:p>
    <w:p w:rsidR="00BC1FB9" w:rsidRDefault="00B57D6A"/>
    <w:sectPr w:rsidR="00BC1FB9" w:rsidSect="002E1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C0C91"/>
    <w:rsid w:val="002E15A1"/>
    <w:rsid w:val="00851181"/>
    <w:rsid w:val="00B57D6A"/>
    <w:rsid w:val="00CC0C91"/>
    <w:rsid w:val="00CC10B3"/>
    <w:rsid w:val="00EC2E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8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Фирсова Наталия Викторовна</dc:creator>
  <cp:lastModifiedBy>pc112</cp:lastModifiedBy>
  <cp:revision>3</cp:revision>
  <dcterms:created xsi:type="dcterms:W3CDTF">2014-06-24T09:03:00Z</dcterms:created>
  <dcterms:modified xsi:type="dcterms:W3CDTF">2014-06-24T09:04:00Z</dcterms:modified>
</cp:coreProperties>
</file>